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7F" w:rsidRDefault="00F4227F" w:rsidP="00F4227F">
      <w:pPr>
        <w:jc w:val="center"/>
      </w:pPr>
      <w:bookmarkStart w:id="0" w:name="_GoBack"/>
      <w:bookmarkEnd w:id="0"/>
      <w:r>
        <w:rPr>
          <w:noProof/>
        </w:rPr>
        <w:drawing>
          <wp:inline distT="0" distB="0" distL="0" distR="0" wp14:anchorId="73E7EF9C" wp14:editId="6969DE9C">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F4227F" w:rsidRDefault="00F4227F"/>
    <w:p w:rsidR="00F4227F" w:rsidRDefault="00F4227F" w:rsidP="00F4227F">
      <w:pPr>
        <w:spacing w:after="0" w:line="240" w:lineRule="auto"/>
        <w:rPr>
          <w:sz w:val="28"/>
          <w:szCs w:val="28"/>
        </w:rPr>
      </w:pPr>
      <w:r>
        <w:rPr>
          <w:b/>
          <w:sz w:val="28"/>
          <w:szCs w:val="28"/>
          <w:u w:val="single"/>
        </w:rPr>
        <w:t>DC Commission for Women</w:t>
      </w:r>
    </w:p>
    <w:p w:rsidR="00F4227F" w:rsidRDefault="00F4227F" w:rsidP="00F4227F">
      <w:pPr>
        <w:spacing w:after="0" w:line="240" w:lineRule="auto"/>
      </w:pPr>
      <w:r>
        <w:t>Time: 6:45-8:00pm</w:t>
      </w:r>
    </w:p>
    <w:p w:rsidR="00F4227F" w:rsidRDefault="00F4227F" w:rsidP="00F4227F">
      <w:pPr>
        <w:spacing w:after="0" w:line="240" w:lineRule="auto"/>
      </w:pPr>
      <w:r>
        <w:t>Date: Wednesday, Sept. 2, 2015</w:t>
      </w:r>
    </w:p>
    <w:p w:rsidR="00BF24CC" w:rsidRDefault="00F4227F" w:rsidP="00F4227F">
      <w:pPr>
        <w:spacing w:after="0" w:line="240" w:lineRule="auto"/>
      </w:pPr>
      <w:r>
        <w:t xml:space="preserve">Location: </w:t>
      </w:r>
      <w:r w:rsidR="00BF24CC">
        <w:t>John A. Wilson B</w:t>
      </w:r>
      <w:r w:rsidR="00D83141">
        <w:t>uil</w:t>
      </w:r>
      <w:r w:rsidR="00BF24CC">
        <w:t>d</w:t>
      </w:r>
      <w:r w:rsidR="00D83141">
        <w:t>in</w:t>
      </w:r>
      <w:r w:rsidR="00BF24CC">
        <w:t>g, 1350 Pennsylvania Ave. Room G-9, Washington, DC 20004</w:t>
      </w:r>
    </w:p>
    <w:p w:rsidR="00F4227F" w:rsidRDefault="00F4227F"/>
    <w:p w:rsidR="00FD4945" w:rsidRDefault="00BF24CC" w:rsidP="00BF24CC">
      <w:pPr>
        <w:pStyle w:val="ListParagraph"/>
        <w:numPr>
          <w:ilvl w:val="0"/>
          <w:numId w:val="1"/>
        </w:numPr>
      </w:pPr>
      <w:r w:rsidRPr="00BF24CC">
        <w:rPr>
          <w:b/>
        </w:rPr>
        <w:t>Call to Order:</w:t>
      </w:r>
      <w:r>
        <w:t xml:space="preserve"> </w:t>
      </w:r>
      <w:r w:rsidR="00861751">
        <w:t>Meeting called to order at</w:t>
      </w:r>
      <w:r w:rsidR="00FD4945">
        <w:t xml:space="preserve"> 6:50</w:t>
      </w:r>
      <w:r>
        <w:t>pm</w:t>
      </w:r>
      <w:r w:rsidR="00F911F7">
        <w:t>.</w:t>
      </w:r>
    </w:p>
    <w:p w:rsidR="00FD4945" w:rsidRDefault="00BF24CC" w:rsidP="00BF24CC">
      <w:pPr>
        <w:pStyle w:val="ListParagraph"/>
        <w:numPr>
          <w:ilvl w:val="0"/>
          <w:numId w:val="1"/>
        </w:numPr>
      </w:pPr>
      <w:r w:rsidRPr="00BF24CC">
        <w:rPr>
          <w:b/>
        </w:rPr>
        <w:t>Roll Call:</w:t>
      </w:r>
      <w:r>
        <w:t xml:space="preserve"> </w:t>
      </w:r>
      <w:r w:rsidR="00CF214A">
        <w:t>Commissioners in a</w:t>
      </w:r>
      <w:r w:rsidR="004A00EE">
        <w:t>ttendance</w:t>
      </w:r>
    </w:p>
    <w:p w:rsidR="00BF24CC" w:rsidRDefault="00BF24CC">
      <w:r>
        <w:t>MOWPI Staff: Director Bassett, Shana Armstrong, and Krishna Ghodiwala</w:t>
      </w:r>
    </w:p>
    <w:p w:rsidR="00BF24CC" w:rsidRDefault="00BF24CC">
      <w:r>
        <w:t>A Quorum is met to conduct the meeting.</w:t>
      </w:r>
    </w:p>
    <w:p w:rsidR="009306DA" w:rsidRDefault="009306DA">
      <w:r>
        <w:t>Commissioners went around the room and reintroduced themselves.</w:t>
      </w:r>
    </w:p>
    <w:p w:rsidR="004A00EE" w:rsidRDefault="00BF24CC" w:rsidP="00BF24CC">
      <w:pPr>
        <w:pStyle w:val="ListParagraph"/>
        <w:numPr>
          <w:ilvl w:val="0"/>
          <w:numId w:val="1"/>
        </w:numPr>
      </w:pPr>
      <w:r w:rsidRPr="00BF24CC">
        <w:rPr>
          <w:b/>
        </w:rPr>
        <w:t>Approval of Minutes:</w:t>
      </w:r>
      <w:r>
        <w:t xml:space="preserve"> </w:t>
      </w:r>
      <w:r w:rsidR="004A00EE">
        <w:t>Meeting Minutes were accepted for record by consent</w:t>
      </w:r>
      <w:r>
        <w:t>.</w:t>
      </w:r>
    </w:p>
    <w:p w:rsidR="004A00EE" w:rsidRDefault="004A00EE" w:rsidP="00BF24CC">
      <w:pPr>
        <w:pStyle w:val="ListParagraph"/>
        <w:numPr>
          <w:ilvl w:val="0"/>
          <w:numId w:val="1"/>
        </w:numPr>
      </w:pPr>
      <w:r w:rsidRPr="00BF24CC">
        <w:rPr>
          <w:b/>
        </w:rPr>
        <w:t>Correspondence</w:t>
      </w:r>
      <w:r w:rsidR="005F042C">
        <w:rPr>
          <w:b/>
        </w:rPr>
        <w:t>/Notifica</w:t>
      </w:r>
      <w:r w:rsidR="00BF24CC" w:rsidRPr="00BF24CC">
        <w:rPr>
          <w:b/>
        </w:rPr>
        <w:t>t</w:t>
      </w:r>
      <w:r w:rsidR="005F042C">
        <w:rPr>
          <w:b/>
        </w:rPr>
        <w:t>i</w:t>
      </w:r>
      <w:r w:rsidR="00BF24CC" w:rsidRPr="00BF24CC">
        <w:rPr>
          <w:b/>
        </w:rPr>
        <w:t>ons</w:t>
      </w:r>
      <w:r w:rsidRPr="00BF24CC">
        <w:rPr>
          <w:b/>
        </w:rPr>
        <w:t>:</w:t>
      </w:r>
      <w:r>
        <w:t xml:space="preserve"> </w:t>
      </w:r>
      <w:r w:rsidR="00BF24CC">
        <w:t xml:space="preserve">Comm. </w:t>
      </w:r>
      <w:r>
        <w:t>Ritu Upadhyay as</w:t>
      </w:r>
      <w:r w:rsidR="00BF24CC">
        <w:t>ked</w:t>
      </w:r>
      <w:r>
        <w:t xml:space="preserve"> to be moved from the External Affairs</w:t>
      </w:r>
      <w:r w:rsidR="00BF24CC">
        <w:t xml:space="preserve"> </w:t>
      </w:r>
      <w:r w:rsidR="005F042C">
        <w:t>committee;</w:t>
      </w:r>
      <w:r w:rsidR="00861751">
        <w:t xml:space="preserve"> however she will remain </w:t>
      </w:r>
      <w:r w:rsidR="00BF24CC">
        <w:t>C</w:t>
      </w:r>
      <w:r>
        <w:t>hair of Health &amp; Human Services. Resignation accepted</w:t>
      </w:r>
      <w:r w:rsidR="00BF24CC">
        <w:t>.</w:t>
      </w:r>
    </w:p>
    <w:p w:rsidR="00BF24CC" w:rsidRDefault="00BF24CC"/>
    <w:p w:rsidR="00BF24CC" w:rsidRDefault="00BF24CC" w:rsidP="00BF24CC">
      <w:pPr>
        <w:pStyle w:val="ListParagraph"/>
        <w:numPr>
          <w:ilvl w:val="0"/>
          <w:numId w:val="1"/>
        </w:numPr>
      </w:pPr>
      <w:r w:rsidRPr="00BF24CC">
        <w:rPr>
          <w:b/>
        </w:rPr>
        <w:t>Unfinished Business:</w:t>
      </w:r>
      <w:r>
        <w:t xml:space="preserve"> None Presented.</w:t>
      </w:r>
    </w:p>
    <w:p w:rsidR="00BF24CC" w:rsidRDefault="00BF24CC" w:rsidP="00BF24CC">
      <w:pPr>
        <w:pStyle w:val="ListParagraph"/>
      </w:pPr>
    </w:p>
    <w:p w:rsidR="00BF24CC" w:rsidRPr="00861751" w:rsidRDefault="00BF24CC" w:rsidP="00BF24CC">
      <w:pPr>
        <w:pStyle w:val="ListParagraph"/>
        <w:numPr>
          <w:ilvl w:val="0"/>
          <w:numId w:val="1"/>
        </w:numPr>
        <w:rPr>
          <w:b/>
        </w:rPr>
      </w:pPr>
      <w:r w:rsidRPr="00861751">
        <w:rPr>
          <w:b/>
        </w:rPr>
        <w:t>New Business:</w:t>
      </w:r>
    </w:p>
    <w:p w:rsidR="00BF24CC" w:rsidRDefault="00BF24CC" w:rsidP="00BF24CC">
      <w:pPr>
        <w:pStyle w:val="ListParagraph"/>
      </w:pPr>
    </w:p>
    <w:p w:rsidR="004A00EE" w:rsidRPr="00BF24CC" w:rsidRDefault="00BF24CC" w:rsidP="00BF24CC">
      <w:pPr>
        <w:rPr>
          <w:b/>
          <w:sz w:val="28"/>
          <w:szCs w:val="28"/>
          <w:u w:val="single"/>
        </w:rPr>
      </w:pPr>
      <w:r w:rsidRPr="00BF24CC">
        <w:rPr>
          <w:b/>
          <w:sz w:val="28"/>
          <w:szCs w:val="28"/>
          <w:u w:val="single"/>
        </w:rPr>
        <w:t>Committee Reports</w:t>
      </w:r>
    </w:p>
    <w:p w:rsidR="005F042C" w:rsidRDefault="004A00EE">
      <w:r w:rsidRPr="004A00EE">
        <w:rPr>
          <w:b/>
        </w:rPr>
        <w:t xml:space="preserve">Education Labor &amp; Training: </w:t>
      </w:r>
      <w:r>
        <w:t>Comm</w:t>
      </w:r>
      <w:r w:rsidR="005F042C">
        <w:t>.</w:t>
      </w:r>
      <w:r>
        <w:t xml:space="preserve"> Butler</w:t>
      </w:r>
      <w:r w:rsidR="005F042C">
        <w:t>, Chair</w:t>
      </w:r>
    </w:p>
    <w:p w:rsidR="004A00EE" w:rsidRDefault="005F042C">
      <w:r>
        <w:t xml:space="preserve">A </w:t>
      </w:r>
      <w:r w:rsidR="009306DA">
        <w:t>conference call</w:t>
      </w:r>
      <w:r>
        <w:t xml:space="preserve"> was held and the focus was on </w:t>
      </w:r>
      <w:r w:rsidR="004A00EE">
        <w:t xml:space="preserve">IT Construction &amp; Hospitality. </w:t>
      </w:r>
      <w:r w:rsidR="007F37FB">
        <w:t>Other items on the agenda included an</w:t>
      </w:r>
      <w:r>
        <w:t xml:space="preserve"> </w:t>
      </w:r>
      <w:r w:rsidR="00861751">
        <w:t>i</w:t>
      </w:r>
      <w:r w:rsidR="004A00EE">
        <w:t>ncrease</w:t>
      </w:r>
      <w:r>
        <w:t xml:space="preserve"> of</w:t>
      </w:r>
      <w:r w:rsidR="004A00EE">
        <w:t xml:space="preserve"> STEM education across the city</w:t>
      </w:r>
      <w:r w:rsidR="00861751">
        <w:t xml:space="preserve"> and potential partnerships with universities</w:t>
      </w:r>
      <w:r w:rsidR="004A00EE">
        <w:t>.</w:t>
      </w:r>
    </w:p>
    <w:p w:rsidR="00C567E5" w:rsidRPr="00C567E5" w:rsidRDefault="00F91575" w:rsidP="00C567E5">
      <w:pPr>
        <w:pStyle w:val="NoSpacing"/>
        <w:rPr>
          <w:rFonts w:cs="Arial"/>
          <w:u w:val="single"/>
        </w:rPr>
      </w:pPr>
      <w:r>
        <w:rPr>
          <w:rFonts w:cs="Arial"/>
          <w:u w:val="single"/>
        </w:rPr>
        <w:t>Mayor’s I</w:t>
      </w:r>
      <w:r w:rsidR="00C567E5" w:rsidRPr="00C567E5">
        <w:rPr>
          <w:rFonts w:cs="Arial"/>
          <w:u w:val="single"/>
        </w:rPr>
        <w:t>nitiatives for Workforce &amp; Education</w:t>
      </w:r>
    </w:p>
    <w:p w:rsidR="00C567E5" w:rsidRPr="00C567E5" w:rsidRDefault="00C567E5" w:rsidP="00C567E5">
      <w:pPr>
        <w:pStyle w:val="NoSpacing"/>
        <w:numPr>
          <w:ilvl w:val="0"/>
          <w:numId w:val="6"/>
        </w:numPr>
        <w:rPr>
          <w:rFonts w:cs="Arial"/>
        </w:rPr>
      </w:pPr>
      <w:r w:rsidRPr="00C567E5">
        <w:rPr>
          <w:rFonts w:cs="Arial"/>
        </w:rPr>
        <w:t>The Workforce Innovation Act (WIOA), which took effect on July 1, 2015, aims to offer job seekers access to employment, education, training, and support services needed to prosper in the labor market and to match employers with the skilled worker they need to compete in the global economy.</w:t>
      </w:r>
    </w:p>
    <w:p w:rsidR="00C567E5" w:rsidRPr="00C567E5" w:rsidRDefault="00C567E5" w:rsidP="00C567E5">
      <w:pPr>
        <w:pStyle w:val="NoSpacing"/>
        <w:numPr>
          <w:ilvl w:val="0"/>
          <w:numId w:val="6"/>
        </w:numPr>
        <w:rPr>
          <w:rFonts w:cs="Arial"/>
        </w:rPr>
      </w:pPr>
      <w:r w:rsidRPr="00C567E5">
        <w:rPr>
          <w:rFonts w:cs="Arial"/>
        </w:rPr>
        <w:t>Requires the workforce system to be job-driven, responding to the actual needs of employers and preparing workers for jobs that are available now and in the future.</w:t>
      </w:r>
    </w:p>
    <w:p w:rsidR="00C567E5" w:rsidRPr="00C567E5" w:rsidRDefault="00C567E5"/>
    <w:p w:rsidR="00C567E5" w:rsidRPr="00C567E5" w:rsidRDefault="00C567E5">
      <w:pPr>
        <w:rPr>
          <w:u w:val="single"/>
        </w:rPr>
      </w:pPr>
      <w:r w:rsidRPr="00C567E5">
        <w:rPr>
          <w:u w:val="single"/>
        </w:rPr>
        <w:t>Goals</w:t>
      </w:r>
    </w:p>
    <w:p w:rsidR="00281B6A" w:rsidRPr="00281B6A" w:rsidRDefault="00281B6A" w:rsidP="00281B6A">
      <w:pPr>
        <w:pStyle w:val="NoSpacing"/>
        <w:numPr>
          <w:ilvl w:val="0"/>
          <w:numId w:val="5"/>
        </w:numPr>
        <w:rPr>
          <w:rFonts w:cs="Arial"/>
        </w:rPr>
      </w:pPr>
      <w:r w:rsidRPr="00281B6A">
        <w:rPr>
          <w:rFonts w:cs="Arial"/>
        </w:rPr>
        <w:t xml:space="preserve">Increase STEAM Education Options </w:t>
      </w:r>
      <w:proofErr w:type="gramStart"/>
      <w:r w:rsidRPr="00281B6A">
        <w:rPr>
          <w:rFonts w:cs="Arial"/>
        </w:rPr>
        <w:t>Across</w:t>
      </w:r>
      <w:proofErr w:type="gramEnd"/>
      <w:r w:rsidRPr="00281B6A">
        <w:rPr>
          <w:rFonts w:cs="Arial"/>
        </w:rPr>
        <w:t xml:space="preserve"> the City,</w:t>
      </w:r>
      <w:r w:rsidR="00F911F7">
        <w:rPr>
          <w:rFonts w:cs="Arial"/>
        </w:rPr>
        <w:t xml:space="preserve"> </w:t>
      </w:r>
      <w:r w:rsidRPr="00281B6A">
        <w:rPr>
          <w:rFonts w:cs="Arial"/>
        </w:rPr>
        <w:t>to increase STEAM education across the District to ensure that our students are prepared for the jobs of the future by strengthening partnerships with industry, universities, the federal government and other STEAM related non-profits</w:t>
      </w:r>
      <w:r w:rsidR="00F91575">
        <w:rPr>
          <w:rFonts w:cs="Arial"/>
        </w:rPr>
        <w:t>.</w:t>
      </w:r>
    </w:p>
    <w:p w:rsidR="00281B6A" w:rsidRPr="00281B6A" w:rsidRDefault="00281B6A" w:rsidP="00281B6A">
      <w:pPr>
        <w:pStyle w:val="NoSpacing"/>
        <w:numPr>
          <w:ilvl w:val="0"/>
          <w:numId w:val="5"/>
        </w:numPr>
        <w:rPr>
          <w:rFonts w:cs="Arial"/>
        </w:rPr>
      </w:pPr>
      <w:r w:rsidRPr="00281B6A">
        <w:rPr>
          <w:rFonts w:cs="Arial"/>
        </w:rPr>
        <w:t>Engage with the DC Office of Returning Citizens to support the 25 cohorts who are being trained and connect/mentor them as they re-enter the workforce and help with future programming</w:t>
      </w:r>
      <w:r w:rsidR="00F91575">
        <w:rPr>
          <w:rFonts w:cs="Arial"/>
        </w:rPr>
        <w:t>.</w:t>
      </w:r>
    </w:p>
    <w:p w:rsidR="004A00EE" w:rsidRDefault="00281B6A" w:rsidP="00F91575">
      <w:pPr>
        <w:pStyle w:val="NoSpacing"/>
        <w:numPr>
          <w:ilvl w:val="0"/>
          <w:numId w:val="5"/>
        </w:numPr>
        <w:rPr>
          <w:rFonts w:cs="Arial"/>
        </w:rPr>
      </w:pPr>
      <w:r w:rsidRPr="00281B6A">
        <w:rPr>
          <w:rFonts w:cs="Arial"/>
        </w:rPr>
        <w:t>Engage the New Heights Program and host life-skills workshops for the participants about topics such as financial literacy, employment, healthy eating. Bring these women in as part of our girl’s conference.</w:t>
      </w:r>
    </w:p>
    <w:p w:rsidR="00F91575" w:rsidRPr="00F91575" w:rsidRDefault="00F91575" w:rsidP="00F91575">
      <w:pPr>
        <w:pStyle w:val="NoSpacing"/>
        <w:ind w:left="720"/>
        <w:rPr>
          <w:rFonts w:cs="Arial"/>
        </w:rPr>
      </w:pPr>
    </w:p>
    <w:p w:rsidR="004A00EE" w:rsidRDefault="005D29F3">
      <w:r>
        <w:t>The committee</w:t>
      </w:r>
      <w:r w:rsidR="005F042C">
        <w:t xml:space="preserve"> is also researching </w:t>
      </w:r>
      <w:r w:rsidR="004A00EE">
        <w:t>Job Training program</w:t>
      </w:r>
      <w:r w:rsidR="005F042C">
        <w:t>s</w:t>
      </w:r>
      <w:r w:rsidR="00861751">
        <w:t xml:space="preserve"> with Department of General Services, Department of Employment Services,</w:t>
      </w:r>
      <w:r w:rsidR="004A00EE">
        <w:t xml:space="preserve"> </w:t>
      </w:r>
      <w:r w:rsidR="00861751">
        <w:t>University of District of Columbia and Office of Returning Citizens</w:t>
      </w:r>
      <w:r w:rsidR="004A00EE">
        <w:t>.</w:t>
      </w:r>
    </w:p>
    <w:p w:rsidR="004A00EE" w:rsidRDefault="004A00EE"/>
    <w:p w:rsidR="005F042C" w:rsidRDefault="004A00EE">
      <w:r w:rsidRPr="004A00EE">
        <w:rPr>
          <w:b/>
        </w:rPr>
        <w:t>Health &amp; Human Services:</w:t>
      </w:r>
      <w:r w:rsidR="00507C7A">
        <w:t xml:space="preserve"> Comm</w:t>
      </w:r>
      <w:r w:rsidR="00CF214A">
        <w:t>.</w:t>
      </w:r>
      <w:r w:rsidR="00507C7A">
        <w:t xml:space="preserve"> Upadhyay</w:t>
      </w:r>
      <w:r w:rsidR="005F042C">
        <w:t>, Chair</w:t>
      </w:r>
    </w:p>
    <w:p w:rsidR="004A00EE" w:rsidRDefault="005F042C">
      <w:r>
        <w:t>The committee will identify three</w:t>
      </w:r>
      <w:r w:rsidR="004A00EE">
        <w:t xml:space="preserve"> 3 health issues: Fitness, Nutrition, Breast and Cervical Cancer</w:t>
      </w:r>
      <w:r w:rsidR="00D96DBE">
        <w:t xml:space="preserve"> (early detection)</w:t>
      </w:r>
      <w:r>
        <w:t>.</w:t>
      </w:r>
    </w:p>
    <w:p w:rsidR="00151B30" w:rsidRDefault="00151B30">
      <w:r>
        <w:t>To promote these issues, the committee will focus on a grassroots effort of participating in neighborhood walks; partnering with Fit DC and DPR Recreation centers to emp</w:t>
      </w:r>
      <w:r w:rsidR="00FD5A91">
        <w:t xml:space="preserve">hasize the importance of a healthy lifestyle. </w:t>
      </w:r>
    </w:p>
    <w:p w:rsidR="00D96DBE" w:rsidRDefault="00151B30">
      <w:r>
        <w:t>Capital Area Food Ban</w:t>
      </w:r>
      <w:r w:rsidR="00976D0D">
        <w:t xml:space="preserve">k distributes food to </w:t>
      </w:r>
      <w:proofErr w:type="gramStart"/>
      <w:r w:rsidR="00976D0D" w:rsidRPr="00B11E4B">
        <w:rPr>
          <w:i/>
        </w:rPr>
        <w:t>Run</w:t>
      </w:r>
      <w:proofErr w:type="gramEnd"/>
      <w:r w:rsidR="00976D0D" w:rsidRPr="00B11E4B">
        <w:rPr>
          <w:i/>
        </w:rPr>
        <w:t xml:space="preserve"> for the City</w:t>
      </w:r>
      <w:r w:rsidR="00976D0D">
        <w:t xml:space="preserve"> and </w:t>
      </w:r>
      <w:r w:rsidR="00976D0D" w:rsidRPr="00B11E4B">
        <w:rPr>
          <w:i/>
        </w:rPr>
        <w:t>DC Central Kitchen</w:t>
      </w:r>
      <w:r w:rsidR="00D96DBE">
        <w:t xml:space="preserve">. We could partner with them for </w:t>
      </w:r>
      <w:r w:rsidR="005F042C">
        <w:t>f</w:t>
      </w:r>
      <w:r w:rsidR="00976D0D">
        <w:t>itness and nutrition programs; e</w:t>
      </w:r>
      <w:r w:rsidR="005F042C">
        <w:t>ducation programs;</w:t>
      </w:r>
      <w:r w:rsidR="00D96DBE">
        <w:t xml:space="preserve"> </w:t>
      </w:r>
      <w:r w:rsidR="00976D0D">
        <w:t>and possibly</w:t>
      </w:r>
      <w:r w:rsidR="00D96DBE">
        <w:t xml:space="preserve"> volunteering</w:t>
      </w:r>
      <w:r w:rsidR="005F042C">
        <w:t xml:space="preserve"> for these groups.</w:t>
      </w:r>
    </w:p>
    <w:p w:rsidR="00D96DBE" w:rsidRDefault="00D96DBE">
      <w:r>
        <w:t xml:space="preserve">HIV Awareness </w:t>
      </w:r>
      <w:r w:rsidR="00151B30">
        <w:t>is also a</w:t>
      </w:r>
      <w:r w:rsidR="000E59B9">
        <w:t>n important issue on the Mayor’s agenda</w:t>
      </w:r>
      <w:r w:rsidR="005F042C">
        <w:t>.</w:t>
      </w:r>
      <w:r w:rsidR="00151B30">
        <w:t xml:space="preserve"> </w:t>
      </w:r>
      <w:r w:rsidR="005F042C">
        <w:t xml:space="preserve">Also look at the </w:t>
      </w:r>
      <w:r>
        <w:t>Women’s Collective</w:t>
      </w:r>
      <w:r w:rsidR="005F042C">
        <w:t>,</w:t>
      </w:r>
      <w:r>
        <w:t xml:space="preserve"> which is a local </w:t>
      </w:r>
      <w:r w:rsidR="000E59B9">
        <w:t>group that focuses on HIV &amp; AIDS</w:t>
      </w:r>
      <w:r w:rsidR="005F042C">
        <w:t>.</w:t>
      </w:r>
    </w:p>
    <w:p w:rsidR="00D96DBE" w:rsidRDefault="00D96DBE"/>
    <w:p w:rsidR="00D96DBE" w:rsidRDefault="00D96DBE">
      <w:r w:rsidRPr="00D96DBE">
        <w:rPr>
          <w:b/>
        </w:rPr>
        <w:t>Public Affairs:</w:t>
      </w:r>
      <w:r>
        <w:t xml:space="preserve"> Comm</w:t>
      </w:r>
      <w:r w:rsidR="00CF214A">
        <w:t>.</w:t>
      </w:r>
      <w:r>
        <w:t xml:space="preserve"> Fenton</w:t>
      </w:r>
      <w:r w:rsidR="005F042C">
        <w:t>, Chair</w:t>
      </w:r>
    </w:p>
    <w:p w:rsidR="00D96DBE" w:rsidRDefault="00507C7A">
      <w:r>
        <w:t>The committee</w:t>
      </w:r>
      <w:r w:rsidR="005F042C">
        <w:t xml:space="preserve"> me</w:t>
      </w:r>
      <w:r w:rsidR="00D96DBE">
        <w:t>t</w:t>
      </w:r>
      <w:r w:rsidR="005F042C">
        <w:t xml:space="preserve"> on</w:t>
      </w:r>
      <w:r w:rsidR="00D96DBE">
        <w:t xml:space="preserve"> Friday Aug. 25</w:t>
      </w:r>
      <w:r w:rsidR="00D96DBE" w:rsidRPr="00D96DBE">
        <w:rPr>
          <w:vertAlign w:val="superscript"/>
        </w:rPr>
        <w:t>th</w:t>
      </w:r>
      <w:r w:rsidR="005F042C">
        <w:t xml:space="preserve"> and discussed three</w:t>
      </w:r>
      <w:r w:rsidR="00D96DBE">
        <w:t xml:space="preserve"> Initiatives</w:t>
      </w:r>
      <w:r w:rsidR="005F042C">
        <w:t>.</w:t>
      </w:r>
    </w:p>
    <w:p w:rsidR="00507C7A" w:rsidRDefault="00507C7A">
      <w:r>
        <w:t>Items discussed were:</w:t>
      </w:r>
    </w:p>
    <w:p w:rsidR="00507C7A" w:rsidRDefault="00D96DBE" w:rsidP="00507C7A">
      <w:pPr>
        <w:pStyle w:val="ListParagraph"/>
        <w:numPr>
          <w:ilvl w:val="0"/>
          <w:numId w:val="2"/>
        </w:numPr>
      </w:pPr>
      <w:r>
        <w:t xml:space="preserve">Mayor’s Policy Conference for October or November 2015: Focus </w:t>
      </w:r>
      <w:r w:rsidR="006F533F">
        <w:t xml:space="preserve">on </w:t>
      </w:r>
      <w:r>
        <w:t>Pay Equality</w:t>
      </w:r>
    </w:p>
    <w:p w:rsidR="004D7FE0" w:rsidRDefault="00507C7A" w:rsidP="00507C7A">
      <w:pPr>
        <w:pStyle w:val="ListParagraph"/>
        <w:numPr>
          <w:ilvl w:val="0"/>
          <w:numId w:val="2"/>
        </w:numPr>
      </w:pPr>
      <w:r>
        <w:t xml:space="preserve">Hosting a </w:t>
      </w:r>
      <w:r w:rsidR="00EC7A4F">
        <w:t>o</w:t>
      </w:r>
      <w:r w:rsidR="006F533F">
        <w:t>ne day event w</w:t>
      </w:r>
      <w:r w:rsidR="00D96DBE">
        <w:t xml:space="preserve">ith </w:t>
      </w:r>
      <w:r w:rsidR="006F533F">
        <w:t>a s</w:t>
      </w:r>
      <w:r>
        <w:t>peaker and workshops/sessio</w:t>
      </w:r>
      <w:r w:rsidR="00C41C0A">
        <w:t>ns. Also consider changing</w:t>
      </w:r>
      <w:r>
        <w:t xml:space="preserve"> up the program and identify w</w:t>
      </w:r>
      <w:r w:rsidR="004D7FE0">
        <w:t>ho is the target audience?</w:t>
      </w:r>
    </w:p>
    <w:p w:rsidR="004D7FE0" w:rsidRDefault="00E038E7" w:rsidP="00E038E7">
      <w:pPr>
        <w:pStyle w:val="ListParagraph"/>
        <w:numPr>
          <w:ilvl w:val="0"/>
          <w:numId w:val="2"/>
        </w:numPr>
      </w:pPr>
      <w:r>
        <w:t xml:space="preserve">Fresh Start Initiative workshops will start </w:t>
      </w:r>
      <w:r w:rsidR="004D7FE0">
        <w:t xml:space="preserve">at </w:t>
      </w:r>
      <w:r>
        <w:t xml:space="preserve">the RISE Center </w:t>
      </w:r>
      <w:r w:rsidR="004D7FE0">
        <w:t>on Sept 9</w:t>
      </w:r>
      <w:r w:rsidR="004D7FE0" w:rsidRPr="00E038E7">
        <w:rPr>
          <w:vertAlign w:val="superscript"/>
        </w:rPr>
        <w:t>th</w:t>
      </w:r>
      <w:r w:rsidR="004D7FE0">
        <w:t xml:space="preserve"> from 4</w:t>
      </w:r>
      <w:r w:rsidR="006F533F">
        <w:t>:00pm-5:30pm</w:t>
      </w:r>
    </w:p>
    <w:p w:rsidR="004D7FE0" w:rsidRDefault="004D7FE0" w:rsidP="00E038E7">
      <w:pPr>
        <w:pStyle w:val="ListParagraph"/>
        <w:numPr>
          <w:ilvl w:val="0"/>
          <w:numId w:val="2"/>
        </w:numPr>
      </w:pPr>
      <w:r>
        <w:t xml:space="preserve">Conference for </w:t>
      </w:r>
      <w:r w:rsidR="006F533F">
        <w:t>Girls</w:t>
      </w:r>
      <w:r>
        <w:t xml:space="preserve"> in May 2016: </w:t>
      </w:r>
      <w:r w:rsidR="006F533F">
        <w:t>Answered pressing questions around event</w:t>
      </w:r>
    </w:p>
    <w:p w:rsidR="0016724F" w:rsidRDefault="0016724F" w:rsidP="0016724F">
      <w:pPr>
        <w:pStyle w:val="ListParagraph"/>
      </w:pPr>
      <w:r>
        <w:t>The committee raised questions about the Policy Conference: how did we promote; previous location; budgeting; and target audience.</w:t>
      </w:r>
    </w:p>
    <w:p w:rsidR="0016724F" w:rsidRDefault="0016724F" w:rsidP="0016724F">
      <w:pPr>
        <w:pStyle w:val="ListParagraph"/>
      </w:pPr>
    </w:p>
    <w:p w:rsidR="004D7FE0" w:rsidRDefault="004D7FE0"/>
    <w:p w:rsidR="004D7FE0" w:rsidRDefault="004D7FE0">
      <w:r w:rsidRPr="004D7FE0">
        <w:rPr>
          <w:b/>
        </w:rPr>
        <w:t>Policy &amp; Legislative Initiative:</w:t>
      </w:r>
      <w:r w:rsidR="00E038E7">
        <w:t xml:space="preserve"> Comm. Frazi</w:t>
      </w:r>
      <w:r>
        <w:t>er</w:t>
      </w:r>
      <w:r w:rsidR="00E038E7">
        <w:t>, Chair</w:t>
      </w:r>
    </w:p>
    <w:p w:rsidR="004D7FE0" w:rsidRDefault="00E038E7">
      <w:r>
        <w:lastRenderedPageBreak/>
        <w:t>The mee</w:t>
      </w:r>
      <w:r w:rsidR="00C41C0A">
        <w:t xml:space="preserve">ting will focus </w:t>
      </w:r>
      <w:r>
        <w:t>on the following</w:t>
      </w:r>
      <w:r w:rsidR="00C41C0A">
        <w:t xml:space="preserve"> </w:t>
      </w:r>
      <w:r w:rsidR="006F533F">
        <w:t xml:space="preserve">four (4) </w:t>
      </w:r>
      <w:r w:rsidR="00C41C0A">
        <w:t>policies</w:t>
      </w:r>
      <w:r>
        <w:t xml:space="preserve">: </w:t>
      </w:r>
      <w:r w:rsidR="004D7FE0">
        <w:t xml:space="preserve">Healthcare, Education, Legislative, </w:t>
      </w:r>
      <w:r>
        <w:t xml:space="preserve">and </w:t>
      </w:r>
      <w:r w:rsidR="004D7FE0">
        <w:t>Economic Empowerment</w:t>
      </w:r>
      <w:r w:rsidR="0016724F">
        <w:t xml:space="preserve"> and currently writing the framework around the initiatives the Commission wants to promote.</w:t>
      </w:r>
    </w:p>
    <w:p w:rsidR="004D7FE0" w:rsidRDefault="00E038E7">
      <w:r>
        <w:t xml:space="preserve">This committee will make the group </w:t>
      </w:r>
      <w:r w:rsidR="0016724F">
        <w:t>aware of hot topics</w:t>
      </w:r>
      <w:r w:rsidR="004D7FE0">
        <w:t xml:space="preserve"> with the DC Council and </w:t>
      </w:r>
      <w:proofErr w:type="gramStart"/>
      <w:r w:rsidR="004D7FE0">
        <w:t>advise</w:t>
      </w:r>
      <w:proofErr w:type="gramEnd"/>
      <w:r w:rsidR="004D7FE0">
        <w:t xml:space="preserve"> on the </w:t>
      </w:r>
      <w:r w:rsidR="0016724F">
        <w:t>issues that directly impact</w:t>
      </w:r>
      <w:r w:rsidR="00F911F7">
        <w:t xml:space="preserve"> </w:t>
      </w:r>
      <w:r w:rsidR="0016724F">
        <w:t>the</w:t>
      </w:r>
      <w:r w:rsidR="0090498F">
        <w:t xml:space="preserve"> committee and/</w:t>
      </w:r>
      <w:r w:rsidR="004D7FE0">
        <w:t>or communities</w:t>
      </w:r>
      <w:r w:rsidR="0016724F">
        <w:t>.</w:t>
      </w:r>
    </w:p>
    <w:p w:rsidR="004D7FE0" w:rsidRDefault="004D7FE0"/>
    <w:p w:rsidR="004D7FE0" w:rsidRDefault="004D7FE0">
      <w:r w:rsidRPr="004D7FE0">
        <w:rPr>
          <w:b/>
        </w:rPr>
        <w:t>Public Safety:</w:t>
      </w:r>
      <w:r>
        <w:t xml:space="preserve"> Comm</w:t>
      </w:r>
      <w:r w:rsidR="00E038E7">
        <w:t>.</w:t>
      </w:r>
      <w:r>
        <w:t xml:space="preserve"> McDuffie</w:t>
      </w:r>
      <w:r w:rsidR="00E038E7">
        <w:t>, Chair</w:t>
      </w:r>
    </w:p>
    <w:p w:rsidR="00E038E7" w:rsidRDefault="00E038E7">
      <w:r>
        <w:t>Items discussed were:</w:t>
      </w:r>
    </w:p>
    <w:p w:rsidR="004D7FE0" w:rsidRDefault="00EB0F94" w:rsidP="00E038E7">
      <w:pPr>
        <w:pStyle w:val="ListParagraph"/>
        <w:numPr>
          <w:ilvl w:val="0"/>
          <w:numId w:val="4"/>
        </w:numPr>
      </w:pPr>
      <w:r>
        <w:t>Bringing awareness to Human and Sex trafficking and</w:t>
      </w:r>
      <w:r w:rsidR="004D7FE0">
        <w:t xml:space="preserve"> Self Defense</w:t>
      </w:r>
      <w:r>
        <w:t xml:space="preserve"> for women and girls. Partner with a local self-defense trainer and have them provide self-defense tactics at the Girls Conference.</w:t>
      </w:r>
    </w:p>
    <w:p w:rsidR="00E038E7" w:rsidRDefault="00E038E7" w:rsidP="00661649">
      <w:pPr>
        <w:pStyle w:val="ListParagraph"/>
        <w:numPr>
          <w:ilvl w:val="0"/>
          <w:numId w:val="4"/>
        </w:numPr>
      </w:pPr>
      <w:r>
        <w:t>Using the</w:t>
      </w:r>
      <w:r w:rsidR="004D7FE0">
        <w:t xml:space="preserve"> ANC meeting</w:t>
      </w:r>
      <w:r>
        <w:t>s to find out issues and work toward resolutions</w:t>
      </w:r>
      <w:r w:rsidR="0016724F">
        <w:t>.</w:t>
      </w:r>
    </w:p>
    <w:p w:rsidR="00E038E7" w:rsidRDefault="004D7FE0" w:rsidP="00E038E7">
      <w:pPr>
        <w:pStyle w:val="ListParagraph"/>
        <w:numPr>
          <w:ilvl w:val="0"/>
          <w:numId w:val="4"/>
        </w:numPr>
      </w:pPr>
      <w:r>
        <w:t>Par</w:t>
      </w:r>
      <w:r w:rsidR="00764BC0">
        <w:t>t</w:t>
      </w:r>
      <w:r>
        <w:t xml:space="preserve">ner with </w:t>
      </w:r>
      <w:r w:rsidR="00764BC0">
        <w:t>women’s group</w:t>
      </w:r>
      <w:r w:rsidR="00E038E7">
        <w:t>s</w:t>
      </w:r>
      <w:r w:rsidR="00764BC0">
        <w:t xml:space="preserve"> </w:t>
      </w:r>
      <w:r w:rsidR="00EB0F94">
        <w:t xml:space="preserve">such as Courtney’s House and Fair Girls </w:t>
      </w:r>
      <w:r w:rsidR="00764BC0">
        <w:t>to prevent exploitation of girls and women</w:t>
      </w:r>
      <w:r w:rsidR="00EB0F94">
        <w:t>.</w:t>
      </w:r>
    </w:p>
    <w:p w:rsidR="00E038E7" w:rsidRDefault="00EB0F94" w:rsidP="00E038E7">
      <w:pPr>
        <w:pStyle w:val="ListParagraph"/>
        <w:numPr>
          <w:ilvl w:val="0"/>
          <w:numId w:val="4"/>
        </w:numPr>
      </w:pPr>
      <w:r>
        <w:t>Support and p</w:t>
      </w:r>
      <w:r w:rsidR="00CC3E25">
        <w:t>artner with SHE</w:t>
      </w:r>
      <w:r w:rsidR="00764BC0">
        <w:t xml:space="preserve"> DC</w:t>
      </w:r>
      <w:r w:rsidR="00E038E7">
        <w:t xml:space="preserve"> upcoming events</w:t>
      </w:r>
      <w:r w:rsidR="0016724F">
        <w:t>.</w:t>
      </w:r>
    </w:p>
    <w:p w:rsidR="00764BC0" w:rsidRDefault="00E038E7" w:rsidP="00E038E7">
      <w:pPr>
        <w:pStyle w:val="ListParagraph"/>
        <w:numPr>
          <w:ilvl w:val="0"/>
          <w:numId w:val="4"/>
        </w:numPr>
      </w:pPr>
      <w:r>
        <w:t xml:space="preserve">Focus on the issues of </w:t>
      </w:r>
      <w:r w:rsidR="00764BC0">
        <w:t>Pros</w:t>
      </w:r>
      <w:r w:rsidR="0016724F">
        <w:t>titution and Human Trafficking.</w:t>
      </w:r>
      <w:r w:rsidR="00764BC0">
        <w:t xml:space="preserve"> Partner with police</w:t>
      </w:r>
      <w:r>
        <w:t xml:space="preserve"> and also h</w:t>
      </w:r>
      <w:r w:rsidR="00764BC0">
        <w:t>ave someone attend the Summit to talk about what to look for in human or sex trafficking situations.</w:t>
      </w:r>
    </w:p>
    <w:p w:rsidR="00764BC0" w:rsidRDefault="00764BC0"/>
    <w:p w:rsidR="00764BC0" w:rsidRDefault="00764BC0">
      <w:r w:rsidRPr="00764BC0">
        <w:rPr>
          <w:b/>
        </w:rPr>
        <w:t>Comm</w:t>
      </w:r>
      <w:r w:rsidR="00F911F7">
        <w:rPr>
          <w:b/>
        </w:rPr>
        <w:t>.</w:t>
      </w:r>
      <w:r w:rsidRPr="00764BC0">
        <w:rPr>
          <w:b/>
        </w:rPr>
        <w:t xml:space="preserve"> Rudd:</w:t>
      </w:r>
      <w:r>
        <w:t xml:space="preserve">  </w:t>
      </w:r>
      <w:r w:rsidR="00E038E7">
        <w:t>Committee Chairs and Commissioners n</w:t>
      </w:r>
      <w:r>
        <w:t>eed to streamline action plan by committee to help everyone stay on course on i</w:t>
      </w:r>
      <w:r w:rsidR="00EB0F94">
        <w:t>nitiatives and how to implement them.</w:t>
      </w:r>
      <w:r w:rsidR="00E038E7">
        <w:t xml:space="preserve"> This will help keep a clear focus</w:t>
      </w:r>
      <w:r w:rsidR="00EB0F94">
        <w:t xml:space="preserve"> on</w:t>
      </w:r>
      <w:r w:rsidR="00E038E7">
        <w:t xml:space="preserve"> the goals.</w:t>
      </w:r>
    </w:p>
    <w:p w:rsidR="00764BC0" w:rsidRDefault="00E038E7">
      <w:r>
        <w:t>SHE DC is off and r</w:t>
      </w:r>
      <w:r w:rsidR="00EB0F94">
        <w:t>unning. Over 500 people</w:t>
      </w:r>
      <w:r w:rsidR="00764BC0">
        <w:t xml:space="preserve"> were in attendance at the </w:t>
      </w:r>
      <w:r w:rsidR="00741CA1">
        <w:t xml:space="preserve">Mayor’s </w:t>
      </w:r>
      <w:r w:rsidR="00764BC0">
        <w:t>Mix</w:t>
      </w:r>
      <w:r>
        <w:t>er</w:t>
      </w:r>
      <w:r w:rsidR="00741CA1">
        <w:t xml:space="preserve"> celebrating Women’s Equality</w:t>
      </w:r>
      <w:r>
        <w:t>.</w:t>
      </w:r>
      <w:r w:rsidR="00741CA1">
        <w:t xml:space="preserve"> Program well planned and executed by the MOWPI staff.</w:t>
      </w:r>
    </w:p>
    <w:p w:rsidR="00764BC0" w:rsidRDefault="00764BC0">
      <w:r>
        <w:t>SHE DC needs to be a part of our overall plans and partnering with various committees</w:t>
      </w:r>
      <w:r w:rsidR="00E038E7">
        <w:t>.</w:t>
      </w:r>
    </w:p>
    <w:p w:rsidR="00764BC0" w:rsidRDefault="00E038E7">
      <w:r>
        <w:t>We need to e</w:t>
      </w:r>
      <w:r w:rsidR="00764BC0">
        <w:t>ngage our partners to support the events.</w:t>
      </w:r>
    </w:p>
    <w:p w:rsidR="00764BC0" w:rsidRDefault="00764BC0"/>
    <w:p w:rsidR="00764BC0" w:rsidRPr="009306DA" w:rsidRDefault="00F70176">
      <w:r>
        <w:rPr>
          <w:b/>
        </w:rPr>
        <w:t xml:space="preserve">Updates from MOWPI: </w:t>
      </w:r>
      <w:r w:rsidR="00764BC0" w:rsidRPr="00F70176">
        <w:t>Director Bassett:</w:t>
      </w:r>
      <w:r w:rsidR="00A219E4" w:rsidRPr="00F70176">
        <w:t xml:space="preserve"> </w:t>
      </w:r>
      <w:r w:rsidR="00A219E4">
        <w:t>Thank</w:t>
      </w:r>
      <w:r w:rsidR="00333CBC">
        <w:t>s</w:t>
      </w:r>
      <w:r w:rsidR="00A219E4">
        <w:t xml:space="preserve"> to </w:t>
      </w:r>
      <w:r w:rsidR="00764BC0">
        <w:t xml:space="preserve">everyone </w:t>
      </w:r>
      <w:r w:rsidR="00741CA1">
        <w:t xml:space="preserve">for </w:t>
      </w:r>
      <w:r w:rsidR="00764BC0">
        <w:t>attending the</w:t>
      </w:r>
      <w:r w:rsidR="00A219E4">
        <w:t xml:space="preserve"> Mixer event. </w:t>
      </w:r>
    </w:p>
    <w:p w:rsidR="00764BC0" w:rsidRDefault="00A219E4">
      <w:r>
        <w:t>Commissioners should take the MOWPI Palm Cards</w:t>
      </w:r>
      <w:r w:rsidR="00764BC0">
        <w:t xml:space="preserve"> and hand</w:t>
      </w:r>
      <w:r>
        <w:t xml:space="preserve"> them</w:t>
      </w:r>
      <w:r w:rsidR="00764BC0">
        <w:t xml:space="preserve"> out to partners and friends</w:t>
      </w:r>
      <w:r>
        <w:t>.</w:t>
      </w:r>
    </w:p>
    <w:p w:rsidR="00764BC0" w:rsidRDefault="00EB0F94">
      <w:r>
        <w:t>We have four</w:t>
      </w:r>
      <w:r w:rsidR="00764BC0">
        <w:t xml:space="preserve"> spots open on the Commission, yet many are interested in joining.</w:t>
      </w:r>
      <w:r>
        <w:t xml:space="preserve"> </w:t>
      </w:r>
      <w:r w:rsidR="00741CA1">
        <w:t xml:space="preserve">Nominations </w:t>
      </w:r>
      <w:r>
        <w:t>for those four</w:t>
      </w:r>
      <w:r w:rsidR="00A219E4">
        <w:t xml:space="preserve"> spots have been sent </w:t>
      </w:r>
      <w:r w:rsidR="00741CA1">
        <w:t>to the Mayor’s Offic</w:t>
      </w:r>
      <w:r w:rsidR="00F911F7">
        <w:t>e</w:t>
      </w:r>
      <w:r w:rsidR="00741CA1">
        <w:t xml:space="preserve"> </w:t>
      </w:r>
      <w:r w:rsidR="00A219E4">
        <w:t xml:space="preserve">and once accepted </w:t>
      </w:r>
      <w:r w:rsidR="00741CA1">
        <w:t>MOWPI</w:t>
      </w:r>
      <w:r w:rsidR="00A219E4">
        <w:t xml:space="preserve"> will advise </w:t>
      </w:r>
      <w:r w:rsidR="00741CA1">
        <w:t xml:space="preserve">the Commission </w:t>
      </w:r>
      <w:r w:rsidR="00A219E4">
        <w:t>who the persons are.</w:t>
      </w:r>
      <w:r w:rsidR="00741CA1">
        <w:t xml:space="preserve">  Subsequentl</w:t>
      </w:r>
      <w:r w:rsidR="00F911F7">
        <w:t>y, those persons will be sworn</w:t>
      </w:r>
      <w:r w:rsidR="00741CA1">
        <w:t xml:space="preserve"> in and join the Commission.</w:t>
      </w:r>
    </w:p>
    <w:p w:rsidR="00764BC0" w:rsidRDefault="009D1D91">
      <w:r>
        <w:t>On Sept 15</w:t>
      </w:r>
      <w:r w:rsidRPr="00A83E92">
        <w:rPr>
          <w:vertAlign w:val="superscript"/>
        </w:rPr>
        <w:t>th</w:t>
      </w:r>
      <w:r>
        <w:t xml:space="preserve"> the Mayor held a press conferenc</w:t>
      </w:r>
      <w:r w:rsidR="00355E66">
        <w:t>e to discuss new public safety i</w:t>
      </w:r>
      <w:r>
        <w:t xml:space="preserve">nitiatives. </w:t>
      </w:r>
      <w:r w:rsidR="00A219E4">
        <w:t xml:space="preserve">The </w:t>
      </w:r>
      <w:r w:rsidR="00EB0F94">
        <w:t>s</w:t>
      </w:r>
      <w:r w:rsidR="00764BC0">
        <w:t>taff has been hitting the streets due to high crime to t</w:t>
      </w:r>
      <w:r w:rsidR="00EB0F94">
        <w:t xml:space="preserve">alk about safety on the streets and </w:t>
      </w:r>
      <w:r w:rsidR="00F70176">
        <w:t>spread awareness Got Guns? Initiative</w:t>
      </w:r>
      <w:r w:rsidR="00EB0F94">
        <w:t>.</w:t>
      </w:r>
      <w:r>
        <w:t xml:space="preserve"> This initiative asks residents </w:t>
      </w:r>
      <w:r w:rsidR="00F70176">
        <w:t>to please alert the police if they know of illegal guns in their area through an anonymous tip line.</w:t>
      </w:r>
    </w:p>
    <w:p w:rsidR="00764BC0" w:rsidRDefault="00F70176">
      <w:r>
        <w:t xml:space="preserve">The Pledge to End Homelessness in DC started the month of September. </w:t>
      </w:r>
      <w:r w:rsidR="008E1658">
        <w:t>The goal is to close</w:t>
      </w:r>
      <w:r w:rsidR="00A83E92">
        <w:t xml:space="preserve"> DC General and start </w:t>
      </w:r>
      <w:r w:rsidR="002D32B3">
        <w:t xml:space="preserve">providing </w:t>
      </w:r>
      <w:r w:rsidR="00A83E92">
        <w:t>transitional housing in all 8 wards</w:t>
      </w:r>
      <w:r w:rsidR="009D1D91">
        <w:t>.</w:t>
      </w:r>
      <w:r w:rsidR="00F91575">
        <w:t xml:space="preserve"> Please encourage friends and family to sign the pledge. Link: </w:t>
      </w:r>
      <w:r w:rsidR="00F91575" w:rsidRPr="00AD554A">
        <w:rPr>
          <w:u w:val="single"/>
        </w:rPr>
        <w:t>mayor.dc.gov/homewarddc</w:t>
      </w:r>
      <w:r w:rsidR="00F91575">
        <w:t xml:space="preserve"> </w:t>
      </w:r>
    </w:p>
    <w:p w:rsidR="00A83E92" w:rsidRDefault="008E1658">
      <w:r>
        <w:lastRenderedPageBreak/>
        <w:t xml:space="preserve">The </w:t>
      </w:r>
      <w:r w:rsidR="00A83E92">
        <w:t xml:space="preserve">Marion Barry summer </w:t>
      </w:r>
      <w:r>
        <w:t>jobs program focuses on</w:t>
      </w:r>
      <w:r w:rsidR="00A83E92">
        <w:t xml:space="preserve"> set</w:t>
      </w:r>
      <w:r>
        <w:t>ting</w:t>
      </w:r>
      <w:r w:rsidR="00A83E92">
        <w:t xml:space="preserve"> up permanent jobs for those participants</w:t>
      </w:r>
      <w:r>
        <w:t>.</w:t>
      </w:r>
      <w:r w:rsidR="00332CDC">
        <w:t xml:space="preserve"> </w:t>
      </w:r>
      <w:r w:rsidR="00AB5058">
        <w:t>The Mayor has funds to help find placement f</w:t>
      </w:r>
      <w:r w:rsidR="00E33306">
        <w:t>or youth in the 18-24 age range.</w:t>
      </w:r>
      <w:r w:rsidR="00AB5058">
        <w:t xml:space="preserve"> </w:t>
      </w:r>
      <w:r w:rsidR="00E33306">
        <w:t>We want to</w:t>
      </w:r>
      <w:r w:rsidR="00AB5058">
        <w:t xml:space="preserve"> help the Mayor to find employment for these youth. </w:t>
      </w:r>
      <w:r w:rsidR="00332CDC">
        <w:t xml:space="preserve">The Commission wants to </w:t>
      </w:r>
      <w:r w:rsidR="002D32B3">
        <w:t xml:space="preserve">begin </w:t>
      </w:r>
      <w:r w:rsidR="00332CDC">
        <w:t>a</w:t>
      </w:r>
      <w:r w:rsidR="00E33306">
        <w:t xml:space="preserve"> dialogue</w:t>
      </w:r>
      <w:r w:rsidR="002D32B3">
        <w:t xml:space="preserve"> wit</w:t>
      </w:r>
      <w:r w:rsidR="00F911F7">
        <w:t xml:space="preserve">h appropriate DC administrators </w:t>
      </w:r>
      <w:r w:rsidR="00E33306">
        <w:t>to</w:t>
      </w:r>
      <w:r w:rsidR="002D32B3">
        <w:t xml:space="preserve"> assist in </w:t>
      </w:r>
      <w:r w:rsidR="00E33306">
        <w:t>potentially hir</w:t>
      </w:r>
      <w:r w:rsidR="002D32B3">
        <w:t>ing</w:t>
      </w:r>
      <w:r w:rsidR="00332CDC">
        <w:t xml:space="preserve"> the youth at their respective companies.</w:t>
      </w:r>
      <w:r w:rsidR="00E33306">
        <w:t xml:space="preserve"> A new p</w:t>
      </w:r>
      <w:r>
        <w:t xml:space="preserve">rogram created </w:t>
      </w:r>
      <w:r w:rsidR="002D32B3">
        <w:t xml:space="preserve">by Mayor Bowser </w:t>
      </w:r>
      <w:r>
        <w:t xml:space="preserve">this summer is </w:t>
      </w:r>
      <w:r w:rsidR="00E33306" w:rsidRPr="00E33306">
        <w:rPr>
          <w:i/>
        </w:rPr>
        <w:t>Kids R</w:t>
      </w:r>
      <w:r w:rsidR="00A83E92" w:rsidRPr="00E33306">
        <w:rPr>
          <w:i/>
        </w:rPr>
        <w:t>ide Free</w:t>
      </w:r>
      <w:r w:rsidR="00A83E92">
        <w:t xml:space="preserve"> on Metro Rail</w:t>
      </w:r>
      <w:r w:rsidR="00E33306">
        <w:t>.</w:t>
      </w:r>
    </w:p>
    <w:p w:rsidR="00A83E92" w:rsidRDefault="009D1D91">
      <w:r>
        <w:t>Director Bassett</w:t>
      </w:r>
      <w:r w:rsidR="008E1658">
        <w:t xml:space="preserve"> recently v</w:t>
      </w:r>
      <w:r w:rsidR="00355E66">
        <w:t>isited a p</w:t>
      </w:r>
      <w:r w:rsidR="008E1658">
        <w:t xml:space="preserve">rison in VA to do a </w:t>
      </w:r>
      <w:r w:rsidR="00AD554A">
        <w:t>‘</w:t>
      </w:r>
      <w:r w:rsidR="008E1658">
        <w:t>Mommy &amp; Me</w:t>
      </w:r>
      <w:r w:rsidR="00AD554A">
        <w:t>’</w:t>
      </w:r>
      <w:r w:rsidR="008E1658">
        <w:t xml:space="preserve"> D</w:t>
      </w:r>
      <w:r>
        <w:t>ay with the kids visiting their mothers in j</w:t>
      </w:r>
      <w:r w:rsidR="00A83E92">
        <w:t xml:space="preserve">ail. </w:t>
      </w:r>
      <w:r>
        <w:t xml:space="preserve"> The office</w:t>
      </w:r>
      <w:r w:rsidR="008E1658">
        <w:t xml:space="preserve"> want</w:t>
      </w:r>
      <w:r>
        <w:t>s</w:t>
      </w:r>
      <w:r w:rsidR="008E1658">
        <w:t xml:space="preserve"> to c</w:t>
      </w:r>
      <w:r w:rsidR="00A83E92">
        <w:t>ontinue to work with returning citizens to help with resources and job opp</w:t>
      </w:r>
      <w:r w:rsidR="008E1658">
        <w:t>ortunitie</w:t>
      </w:r>
      <w:r w:rsidR="00A83E92">
        <w:t>s when they are released.</w:t>
      </w:r>
    </w:p>
    <w:p w:rsidR="00A83E92" w:rsidRDefault="00EB0F94">
      <w:r>
        <w:t>Director Bassett</w:t>
      </w:r>
      <w:r w:rsidR="008E1658">
        <w:t xml:space="preserve"> v</w:t>
      </w:r>
      <w:r w:rsidR="00A83E92">
        <w:t>isited with M</w:t>
      </w:r>
      <w:r w:rsidR="009D1D91">
        <w:t>is</w:t>
      </w:r>
      <w:r w:rsidR="00A83E92">
        <w:t>s</w:t>
      </w:r>
      <w:r w:rsidR="008E1658">
        <w:t>.</w:t>
      </w:r>
      <w:r w:rsidR="00A83E92">
        <w:t xml:space="preserve"> DC </w:t>
      </w:r>
      <w:r>
        <w:t>whose</w:t>
      </w:r>
      <w:r w:rsidR="00A83E92">
        <w:t xml:space="preserve"> platform </w:t>
      </w:r>
      <w:r w:rsidR="008E1658">
        <w:t>focuses on</w:t>
      </w:r>
      <w:r>
        <w:t xml:space="preserve"> V</w:t>
      </w:r>
      <w:r w:rsidR="00A83E92">
        <w:t>oting Rights</w:t>
      </w:r>
      <w:r w:rsidR="008E1658">
        <w:t>.</w:t>
      </w:r>
    </w:p>
    <w:p w:rsidR="00EC7A4F" w:rsidRDefault="00EC7A4F">
      <w:pPr>
        <w:rPr>
          <w:b/>
        </w:rPr>
      </w:pPr>
    </w:p>
    <w:p w:rsidR="00A83E92" w:rsidRDefault="00F91575">
      <w:r w:rsidRPr="00F91575">
        <w:rPr>
          <w:b/>
        </w:rPr>
        <w:t>Fresh Start Wednesdays</w:t>
      </w:r>
      <w:r>
        <w:t xml:space="preserve">: </w:t>
      </w:r>
      <w:r w:rsidR="00A83E92">
        <w:t>Every Wednesday</w:t>
      </w:r>
      <w:r w:rsidR="00332CDC">
        <w:t>,</w:t>
      </w:r>
      <w:r w:rsidR="00A83E92">
        <w:t xml:space="preserve"> </w:t>
      </w:r>
      <w:r w:rsidR="009D1D91">
        <w:t>MOWPI</w:t>
      </w:r>
      <w:r w:rsidR="008E1658">
        <w:t xml:space="preserve"> will</w:t>
      </w:r>
      <w:r w:rsidR="009D1D91">
        <w:t xml:space="preserve"> be</w:t>
      </w:r>
      <w:r w:rsidR="008E1658">
        <w:t xml:space="preserve"> </w:t>
      </w:r>
      <w:r w:rsidR="00A83E92">
        <w:t xml:space="preserve">working with </w:t>
      </w:r>
      <w:r w:rsidR="00332CDC">
        <w:t>DC</w:t>
      </w:r>
      <w:r w:rsidR="00A83E92">
        <w:t xml:space="preserve">HR to do workshops </w:t>
      </w:r>
      <w:r w:rsidR="002D32B3">
        <w:t xml:space="preserve">at the RISE Development Center </w:t>
      </w:r>
      <w:r w:rsidR="00AD554A">
        <w:t>on workforce development</w:t>
      </w:r>
      <w:r w:rsidR="002D32B3">
        <w:t>.</w:t>
      </w:r>
      <w:r w:rsidR="009D1D91">
        <w:t xml:space="preserve"> </w:t>
      </w:r>
      <w:r w:rsidR="008E1658">
        <w:t>We are investigating</w:t>
      </w:r>
      <w:r w:rsidR="00A83E92">
        <w:t xml:space="preserve"> getting a shuttle to take ladies to and from the RISE Center</w:t>
      </w:r>
      <w:r w:rsidR="00332CDC">
        <w:t>. MOWPI is</w:t>
      </w:r>
      <w:r w:rsidR="008E1658">
        <w:t xml:space="preserve"> also pa</w:t>
      </w:r>
      <w:r w:rsidR="00A83E92">
        <w:t>rtnering with DSLBD to do the two</w:t>
      </w:r>
      <w:r w:rsidR="00332CDC">
        <w:t xml:space="preserve"> workshops on Entrepreneurship. </w:t>
      </w:r>
    </w:p>
    <w:p w:rsidR="00EC7A4F" w:rsidRDefault="00EC7A4F">
      <w:pPr>
        <w:rPr>
          <w:b/>
        </w:rPr>
      </w:pPr>
    </w:p>
    <w:p w:rsidR="007235B2" w:rsidRDefault="00332CDC">
      <w:r w:rsidRPr="007F37FB">
        <w:rPr>
          <w:b/>
        </w:rPr>
        <w:t>Co</w:t>
      </w:r>
      <w:r w:rsidR="009306DA" w:rsidRPr="007F37FB">
        <w:rPr>
          <w:b/>
        </w:rPr>
        <w:t xml:space="preserve">nversations with Women </w:t>
      </w:r>
      <w:r w:rsidR="002D32B3">
        <w:rPr>
          <w:b/>
        </w:rPr>
        <w:t>W</w:t>
      </w:r>
      <w:r w:rsidR="009306DA" w:rsidRPr="007F37FB">
        <w:rPr>
          <w:b/>
        </w:rPr>
        <w:t>ho Lead</w:t>
      </w:r>
      <w:r w:rsidR="009306DA">
        <w:t xml:space="preserve">: </w:t>
      </w:r>
      <w:r w:rsidR="00F911F7">
        <w:t xml:space="preserve">For our first </w:t>
      </w:r>
      <w:r w:rsidR="00F911F7" w:rsidRPr="00AD554A">
        <w:rPr>
          <w:i/>
        </w:rPr>
        <w:t>Conversations With</w:t>
      </w:r>
      <w:r w:rsidR="00F911F7">
        <w:t xml:space="preserve"> series, MOWPI wanted to focus on the expanding world of technology in DC. Mayor Bowser and U.S. Chief Technology Officer Megan Smith will be our keynote speakers, followed by a panel with some of DC’s most prominent women entrepreneurs</w:t>
      </w:r>
      <w:r w:rsidR="00C66C85">
        <w:t>,</w:t>
      </w:r>
      <w:r w:rsidR="00F911F7">
        <w:t xml:space="preserve"> Stephanie Nguyen and Maci Peterson! </w:t>
      </w:r>
      <w:r>
        <w:t>Comm. Heilbron has connections with Google and Facebook who would like to talk about skills to work in the tech world at these companies. The series will continue with other t</w:t>
      </w:r>
      <w:r w:rsidR="008E1658">
        <w:t xml:space="preserve">opics for these events </w:t>
      </w:r>
      <w:r>
        <w:t>concentrated on</w:t>
      </w:r>
      <w:r w:rsidR="008E1658">
        <w:t xml:space="preserve"> </w:t>
      </w:r>
      <w:r>
        <w:t>Real Estate,</w:t>
      </w:r>
      <w:r w:rsidR="007235B2">
        <w:t xml:space="preserve"> Construc</w:t>
      </w:r>
      <w:r>
        <w:t>tion and</w:t>
      </w:r>
      <w:r w:rsidR="007235B2">
        <w:t xml:space="preserve"> Non Profit</w:t>
      </w:r>
      <w:r>
        <w:t>.</w:t>
      </w:r>
    </w:p>
    <w:p w:rsidR="00355E66" w:rsidRDefault="00355E66"/>
    <w:p w:rsidR="007235B2" w:rsidRDefault="007235B2">
      <w:r w:rsidRPr="007F37FB">
        <w:rPr>
          <w:b/>
        </w:rPr>
        <w:t>Policy Conference</w:t>
      </w:r>
      <w:r>
        <w:t xml:space="preserve">: No info </w:t>
      </w:r>
      <w:r w:rsidR="008E1658">
        <w:t xml:space="preserve">was saved from last year. There is a </w:t>
      </w:r>
      <w:r>
        <w:t>Vi</w:t>
      </w:r>
      <w:r w:rsidR="008E1658">
        <w:t>deo on YouTube that we can reference.</w:t>
      </w:r>
      <w:r w:rsidR="00C1455C">
        <w:t xml:space="preserve"> </w:t>
      </w:r>
      <w:r w:rsidR="00B25BD1">
        <w:t>The</w:t>
      </w:r>
      <w:r w:rsidR="00C1455C">
        <w:t xml:space="preserve"> </w:t>
      </w:r>
      <w:r w:rsidR="00B25BD1">
        <w:t>P</w:t>
      </w:r>
      <w:r w:rsidR="00C1455C">
        <w:t xml:space="preserve">olicy </w:t>
      </w:r>
      <w:r w:rsidR="00B25BD1">
        <w:t>Conference 2016 will</w:t>
      </w:r>
      <w:r w:rsidR="00C1455C">
        <w:t xml:space="preserve"> be impactful with a speaker and breakout sessions</w:t>
      </w:r>
      <w:r w:rsidR="00B25BD1">
        <w:t xml:space="preserve"> focusing on equal pay</w:t>
      </w:r>
      <w:r w:rsidR="00C1455C">
        <w:t xml:space="preserve">. </w:t>
      </w:r>
      <w:r w:rsidR="00B25BD1">
        <w:t>The sessions</w:t>
      </w:r>
      <w:r w:rsidR="00C1455C">
        <w:t xml:space="preserve"> </w:t>
      </w:r>
      <w:r w:rsidR="00B25BD1">
        <w:t xml:space="preserve">will cover </w:t>
      </w:r>
      <w:r w:rsidR="00C1455C">
        <w:t xml:space="preserve">Salary Negotiations and </w:t>
      </w:r>
      <w:r w:rsidR="00B25BD1">
        <w:t>Managing Your Career for Women and Minorities.</w:t>
      </w:r>
      <w:r w:rsidR="00C1455C">
        <w:t xml:space="preserve"> </w:t>
      </w:r>
      <w:r w:rsidR="00B25BD1">
        <w:t xml:space="preserve">The event will occur during the day and will have a celebrity keynote speaker to discuss </w:t>
      </w:r>
      <w:r w:rsidR="00C1455C">
        <w:t>equality in their industry and work</w:t>
      </w:r>
      <w:r w:rsidR="00B25BD1">
        <w:t>/</w:t>
      </w:r>
      <w:r w:rsidR="00C1455C">
        <w:t xml:space="preserve"> life balance.</w:t>
      </w:r>
      <w:r w:rsidR="00B25BD1">
        <w:t xml:space="preserve"> </w:t>
      </w:r>
    </w:p>
    <w:p w:rsidR="00E33306" w:rsidRPr="00355E66" w:rsidRDefault="00CF214A">
      <w:pPr>
        <w:rPr>
          <w:b/>
        </w:rPr>
      </w:pPr>
      <w:r w:rsidRPr="00CF214A">
        <w:rPr>
          <w:b/>
        </w:rPr>
        <w:t>Announcements/Good of the Order</w:t>
      </w:r>
      <w:r>
        <w:rPr>
          <w:b/>
        </w:rPr>
        <w:t>:</w:t>
      </w:r>
      <w:r w:rsidR="00355E66">
        <w:rPr>
          <w:b/>
        </w:rPr>
        <w:t xml:space="preserve"> </w:t>
      </w:r>
      <w:r w:rsidR="009306DA">
        <w:t>The Commissioners s</w:t>
      </w:r>
      <w:r w:rsidR="00112102">
        <w:t>ettled on</w:t>
      </w:r>
      <w:r w:rsidR="003F5C55">
        <w:t xml:space="preserve"> Friday</w:t>
      </w:r>
      <w:r w:rsidR="00112102">
        <w:t>,</w:t>
      </w:r>
      <w:r w:rsidR="003F5C55">
        <w:t xml:space="preserve"> October 2</w:t>
      </w:r>
      <w:r w:rsidR="003F5C55" w:rsidRPr="003F5C55">
        <w:rPr>
          <w:vertAlign w:val="superscript"/>
        </w:rPr>
        <w:t>nd</w:t>
      </w:r>
      <w:r w:rsidR="00E33306">
        <w:t xml:space="preserve"> </w:t>
      </w:r>
      <w:r w:rsidR="00A55D29">
        <w:t>to hold the retreat and Commissioner Heilbron offered the YWCA as our host site</w:t>
      </w:r>
      <w:r w:rsidR="00E33306">
        <w:t xml:space="preserve">.  </w:t>
      </w:r>
    </w:p>
    <w:p w:rsidR="00E84B04" w:rsidRDefault="00132E49" w:rsidP="00AB5058">
      <w:r>
        <w:t>Goal</w:t>
      </w:r>
      <w:r w:rsidR="007F37FB">
        <w:t xml:space="preserve"> of the retreat is to confirm </w:t>
      </w:r>
      <w:r w:rsidR="003F5C55">
        <w:t>roles and responsibilities</w:t>
      </w:r>
      <w:r w:rsidR="007F37FB">
        <w:t xml:space="preserve"> of the Commission and outline action p</w:t>
      </w:r>
      <w:r w:rsidR="003F5C55">
        <w:t>lan to present to the Mayor</w:t>
      </w:r>
      <w:r w:rsidR="007F37FB">
        <w:t>.</w:t>
      </w:r>
    </w:p>
    <w:p w:rsidR="00E33306" w:rsidRDefault="00E33306">
      <w:r>
        <w:t xml:space="preserve">MOWPI </w:t>
      </w:r>
      <w:r w:rsidR="00A55D29">
        <w:t xml:space="preserve">plans </w:t>
      </w:r>
      <w:r>
        <w:t xml:space="preserve">to </w:t>
      </w:r>
      <w:r w:rsidR="00A55D29">
        <w:t>feature the commission members on its website to include</w:t>
      </w:r>
      <w:r>
        <w:t xml:space="preserve"> names, professional titles</w:t>
      </w:r>
      <w:r w:rsidR="00A55D29">
        <w:t>, brief bio</w:t>
      </w:r>
      <w:r>
        <w:t xml:space="preserve"> and head shots</w:t>
      </w:r>
      <w:r w:rsidR="00CF214A">
        <w:t xml:space="preserve"> of the Commission</w:t>
      </w:r>
      <w:r w:rsidR="00A55D29">
        <w:t>ers.</w:t>
      </w:r>
      <w:r>
        <w:t xml:space="preserve"> More details to follow.</w:t>
      </w:r>
    </w:p>
    <w:p w:rsidR="00E33306" w:rsidRDefault="00E33306"/>
    <w:p w:rsidR="00D96DBE" w:rsidRDefault="00E33306">
      <w:r w:rsidRPr="00E33306">
        <w:rPr>
          <w:b/>
        </w:rPr>
        <w:t>Adjournment</w:t>
      </w:r>
      <w:r>
        <w:t xml:space="preserve">: </w:t>
      </w:r>
      <w:r w:rsidR="00E84B04">
        <w:t>Meeting adjourned at 8:30pm</w:t>
      </w:r>
      <w:r>
        <w:t xml:space="preserve">. </w:t>
      </w:r>
      <w:r w:rsidR="00E84B04">
        <w:t>Retr</w:t>
      </w:r>
      <w:r w:rsidR="00BE0A4F">
        <w:t xml:space="preserve">eat will take place </w:t>
      </w:r>
      <w:r w:rsidR="00A55D29">
        <w:t xml:space="preserve">in lieu </w:t>
      </w:r>
      <w:r w:rsidR="00BE0A4F">
        <w:t>of</w:t>
      </w:r>
      <w:r w:rsidR="00A55D29">
        <w:t xml:space="preserve"> an October</w:t>
      </w:r>
      <w:r w:rsidR="00BE0A4F">
        <w:t xml:space="preserve"> meeting</w:t>
      </w:r>
      <w:r w:rsidR="00A55D29">
        <w:t>.</w:t>
      </w:r>
    </w:p>
    <w:p w:rsidR="00C0168E" w:rsidRDefault="00C0168E"/>
    <w:sectPr w:rsidR="00C0168E" w:rsidSect="00C760C8">
      <w:footerReference w:type="default" r:id="rId9"/>
      <w:pgSz w:w="12240" w:h="15840"/>
      <w:pgMar w:top="63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87" w:rsidRDefault="00980287" w:rsidP="00D96DBE">
      <w:pPr>
        <w:spacing w:after="0" w:line="240" w:lineRule="auto"/>
      </w:pPr>
      <w:r>
        <w:separator/>
      </w:r>
    </w:p>
  </w:endnote>
  <w:endnote w:type="continuationSeparator" w:id="0">
    <w:p w:rsidR="00980287" w:rsidRDefault="00980287" w:rsidP="00D9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06052"/>
      <w:docPartObj>
        <w:docPartGallery w:val="Page Numbers (Bottom of Page)"/>
        <w:docPartUnique/>
      </w:docPartObj>
    </w:sdtPr>
    <w:sdtEndPr>
      <w:rPr>
        <w:noProof/>
      </w:rPr>
    </w:sdtEndPr>
    <w:sdtContent>
      <w:p w:rsidR="00C760C8" w:rsidRDefault="00C760C8">
        <w:pPr>
          <w:pStyle w:val="Footer"/>
          <w:jc w:val="right"/>
        </w:pPr>
        <w:r>
          <w:fldChar w:fldCharType="begin"/>
        </w:r>
        <w:r>
          <w:instrText xml:space="preserve"> PAGE   \* MERGEFORMAT </w:instrText>
        </w:r>
        <w:r>
          <w:fldChar w:fldCharType="separate"/>
        </w:r>
        <w:r w:rsidR="00962CDB">
          <w:rPr>
            <w:noProof/>
          </w:rPr>
          <w:t>4</w:t>
        </w:r>
        <w:r>
          <w:rPr>
            <w:noProof/>
          </w:rPr>
          <w:fldChar w:fldCharType="end"/>
        </w:r>
      </w:p>
    </w:sdtContent>
  </w:sdt>
  <w:p w:rsidR="00C760C8" w:rsidRDefault="00C7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87" w:rsidRDefault="00980287" w:rsidP="00D96DBE">
      <w:pPr>
        <w:spacing w:after="0" w:line="240" w:lineRule="auto"/>
      </w:pPr>
      <w:r>
        <w:separator/>
      </w:r>
    </w:p>
  </w:footnote>
  <w:footnote w:type="continuationSeparator" w:id="0">
    <w:p w:rsidR="00980287" w:rsidRDefault="00980287" w:rsidP="00D9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D2"/>
    <w:multiLevelType w:val="hybridMultilevel"/>
    <w:tmpl w:val="E0D604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846E9"/>
    <w:multiLevelType w:val="hybridMultilevel"/>
    <w:tmpl w:val="841C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2440"/>
    <w:multiLevelType w:val="hybridMultilevel"/>
    <w:tmpl w:val="9CD65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16A1E"/>
    <w:multiLevelType w:val="hybridMultilevel"/>
    <w:tmpl w:val="8B4A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8D30E5"/>
    <w:multiLevelType w:val="hybridMultilevel"/>
    <w:tmpl w:val="1C64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FF5359"/>
    <w:multiLevelType w:val="hybridMultilevel"/>
    <w:tmpl w:val="12EE9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8E"/>
    <w:rsid w:val="00045118"/>
    <w:rsid w:val="00050364"/>
    <w:rsid w:val="000C275D"/>
    <w:rsid w:val="000E59B9"/>
    <w:rsid w:val="000F4A98"/>
    <w:rsid w:val="00112102"/>
    <w:rsid w:val="00132E49"/>
    <w:rsid w:val="00151B30"/>
    <w:rsid w:val="0016724F"/>
    <w:rsid w:val="001A354A"/>
    <w:rsid w:val="00275FDF"/>
    <w:rsid w:val="00281B6A"/>
    <w:rsid w:val="002C0BEE"/>
    <w:rsid w:val="002D32B3"/>
    <w:rsid w:val="00332CDC"/>
    <w:rsid w:val="00333CBC"/>
    <w:rsid w:val="00355E66"/>
    <w:rsid w:val="00396B91"/>
    <w:rsid w:val="003F5C55"/>
    <w:rsid w:val="004A00EE"/>
    <w:rsid w:val="004D7FE0"/>
    <w:rsid w:val="004F5398"/>
    <w:rsid w:val="00507C7A"/>
    <w:rsid w:val="005C2325"/>
    <w:rsid w:val="005D29F3"/>
    <w:rsid w:val="005E77E6"/>
    <w:rsid w:val="005F042C"/>
    <w:rsid w:val="006E5128"/>
    <w:rsid w:val="006F533F"/>
    <w:rsid w:val="007235B2"/>
    <w:rsid w:val="00741CA1"/>
    <w:rsid w:val="00764BC0"/>
    <w:rsid w:val="007F37FB"/>
    <w:rsid w:val="008368CD"/>
    <w:rsid w:val="00861751"/>
    <w:rsid w:val="008E1658"/>
    <w:rsid w:val="0090498F"/>
    <w:rsid w:val="009306DA"/>
    <w:rsid w:val="00962CDB"/>
    <w:rsid w:val="00976D0D"/>
    <w:rsid w:val="00980287"/>
    <w:rsid w:val="009D1D91"/>
    <w:rsid w:val="00A219E4"/>
    <w:rsid w:val="00A430AF"/>
    <w:rsid w:val="00A55D29"/>
    <w:rsid w:val="00A83E92"/>
    <w:rsid w:val="00AB5058"/>
    <w:rsid w:val="00AD554A"/>
    <w:rsid w:val="00B11E4B"/>
    <w:rsid w:val="00B25BD1"/>
    <w:rsid w:val="00B766CF"/>
    <w:rsid w:val="00B76CF9"/>
    <w:rsid w:val="00BA0E3D"/>
    <w:rsid w:val="00BE0A4F"/>
    <w:rsid w:val="00BF24CC"/>
    <w:rsid w:val="00C0168E"/>
    <w:rsid w:val="00C1455C"/>
    <w:rsid w:val="00C41C0A"/>
    <w:rsid w:val="00C567E5"/>
    <w:rsid w:val="00C66C85"/>
    <w:rsid w:val="00C760C8"/>
    <w:rsid w:val="00CC3E25"/>
    <w:rsid w:val="00CF214A"/>
    <w:rsid w:val="00D259B5"/>
    <w:rsid w:val="00D5209C"/>
    <w:rsid w:val="00D65E56"/>
    <w:rsid w:val="00D83141"/>
    <w:rsid w:val="00D96DBE"/>
    <w:rsid w:val="00E038E7"/>
    <w:rsid w:val="00E33306"/>
    <w:rsid w:val="00E83E54"/>
    <w:rsid w:val="00E84B04"/>
    <w:rsid w:val="00EB0237"/>
    <w:rsid w:val="00EB0F94"/>
    <w:rsid w:val="00EB3287"/>
    <w:rsid w:val="00EC7A4F"/>
    <w:rsid w:val="00F4227F"/>
    <w:rsid w:val="00F70176"/>
    <w:rsid w:val="00F911F7"/>
    <w:rsid w:val="00F91575"/>
    <w:rsid w:val="00FA27CD"/>
    <w:rsid w:val="00FD4945"/>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386">
      <w:bodyDiv w:val="1"/>
      <w:marLeft w:val="0"/>
      <w:marRight w:val="0"/>
      <w:marTop w:val="0"/>
      <w:marBottom w:val="0"/>
      <w:divBdr>
        <w:top w:val="none" w:sz="0" w:space="0" w:color="auto"/>
        <w:left w:val="none" w:sz="0" w:space="0" w:color="auto"/>
        <w:bottom w:val="none" w:sz="0" w:space="0" w:color="auto"/>
        <w:right w:val="none" w:sz="0" w:space="0" w:color="auto"/>
      </w:divBdr>
    </w:div>
    <w:div w:id="1085423689">
      <w:bodyDiv w:val="1"/>
      <w:marLeft w:val="0"/>
      <w:marRight w:val="0"/>
      <w:marTop w:val="0"/>
      <w:marBottom w:val="0"/>
      <w:divBdr>
        <w:top w:val="none" w:sz="0" w:space="0" w:color="auto"/>
        <w:left w:val="none" w:sz="0" w:space="0" w:color="auto"/>
        <w:bottom w:val="none" w:sz="0" w:space="0" w:color="auto"/>
        <w:right w:val="none" w:sz="0" w:space="0" w:color="auto"/>
      </w:divBdr>
    </w:div>
    <w:div w:id="1429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Glover</dc:creator>
  <cp:lastModifiedBy>ServUS</cp:lastModifiedBy>
  <cp:revision>2</cp:revision>
  <cp:lastPrinted>2015-09-18T16:20:00Z</cp:lastPrinted>
  <dcterms:created xsi:type="dcterms:W3CDTF">2017-11-29T16:17:00Z</dcterms:created>
  <dcterms:modified xsi:type="dcterms:W3CDTF">2017-11-29T16:17:00Z</dcterms:modified>
</cp:coreProperties>
</file>